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3B80" w14:textId="150A95D7" w:rsidR="00E85926" w:rsidRPr="0009470D" w:rsidRDefault="00E85926" w:rsidP="0009470D">
      <w:pPr>
        <w:pStyle w:val="ACHPHeading1"/>
      </w:pPr>
      <w:r>
        <w:t>RCH National Child Health Poll Questionnaire</w:t>
      </w:r>
      <w:r w:rsidR="2FAFDF1A">
        <w:t>:</w:t>
      </w:r>
      <w:r w:rsidR="00617A45">
        <w:br/>
      </w:r>
      <w:r w:rsidR="00192910">
        <w:t>Fever</w:t>
      </w:r>
    </w:p>
    <w:p w14:paraId="6BF129D3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The next few questions are about fever in children.</w:t>
      </w:r>
    </w:p>
    <w:p w14:paraId="7A55007F" w14:textId="77777777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1DDE75B2" w14:textId="44EEF25D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1.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Thinking about the PAST THREE MONTHS, do you think your child has had a fever? Please answer separately for each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child?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>Yes/No</w:t>
      </w:r>
      <w:r w:rsidRPr="00192910" w:rsidDel="00560344">
        <w:rPr>
          <w:rFonts w:ascii="Museo Sans 300" w:eastAsia="Times New Roman" w:hAnsi="Museo Sans 300"/>
          <w:color w:val="314D61"/>
          <w:szCs w:val="24"/>
          <w:lang w:eastAsia="en-AU"/>
        </w:rPr>
        <w:t xml:space="preserve"> </w:t>
      </w:r>
    </w:p>
    <w:p w14:paraId="7EF620C5" w14:textId="77777777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213F847D" w14:textId="59E345B5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2.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Parents have different views on fever. </w:t>
      </w:r>
      <w:r w:rsidRPr="00192910">
        <w:rPr>
          <w:rFonts w:ascii="Museo Sans 300" w:eastAsia="Times New Roman" w:hAnsi="Museo Sans 300"/>
          <w:b/>
          <w:color w:val="314D61"/>
          <w:szCs w:val="24"/>
          <w:lang w:eastAsia="en-AU"/>
        </w:rPr>
        <w:t>Above what temperature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would you consider your child to have a fever? BY PARENT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</w:p>
    <w:p w14:paraId="1CCA70E6" w14:textId="3393EFA9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36 °C / 36.5 °C / 37 °C / 37.5°C / 38 °C / 38.5°C / 39 °C / 39.5 °C / 40 °C /41 °C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/  Not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sure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</w:p>
    <w:p w14:paraId="27CC0B89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1D59F7F5" w14:textId="2EBC681A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Please rate your level of agreement with the following statements about fever in a child AGED OVER THREE MONTHS. </w:t>
      </w:r>
    </w:p>
    <w:p w14:paraId="1F8A21A9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 xml:space="preserve">Strongly agree, agree, disagree, strongly disagree, not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sure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</w:t>
      </w:r>
    </w:p>
    <w:p w14:paraId="4B1AFCC8" w14:textId="77777777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113A17F4" w14:textId="5EDAA204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3.1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It is important to regularly check a child’s temperature with a thermometer when they are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sick</w:t>
      </w:r>
      <w:proofErr w:type="gramEnd"/>
    </w:p>
    <w:p w14:paraId="7CB5B105" w14:textId="7CCACC5E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3.2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A child with a fever should always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be  given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medication to lower the temperature</w:t>
      </w:r>
    </w:p>
    <w:p w14:paraId="615514A9" w14:textId="025160FF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>3.</w:t>
      </w:r>
      <w:proofErr w:type="gramStart"/>
      <w:r>
        <w:rPr>
          <w:rFonts w:ascii="Museo Sans 300" w:eastAsia="Times New Roman" w:hAnsi="Museo Sans 300"/>
          <w:color w:val="314D61"/>
          <w:szCs w:val="24"/>
          <w:lang w:eastAsia="en-AU"/>
        </w:rPr>
        <w:t>3.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If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left untreated, a fever is likely to cause severe illness</w:t>
      </w:r>
    </w:p>
    <w:p w14:paraId="18067D60" w14:textId="05B708AC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3.4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If left untreated, a fever is likely to cause seizures or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fits</w:t>
      </w:r>
      <w:proofErr w:type="gramEnd"/>
    </w:p>
    <w:p w14:paraId="4C048784" w14:textId="6EB03834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3.5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If left untreated, a fever is likely to cause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death</w:t>
      </w:r>
      <w:proofErr w:type="gramEnd"/>
    </w:p>
    <w:p w14:paraId="64CFC345" w14:textId="590F256B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3.6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If left untreated, a fever is likely to cause brain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damage</w:t>
      </w:r>
      <w:proofErr w:type="gramEnd"/>
    </w:p>
    <w:p w14:paraId="118312A0" w14:textId="2038235B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3.7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A fever is always a sign of a serious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illness</w:t>
      </w:r>
      <w:proofErr w:type="gramEnd"/>
    </w:p>
    <w:p w14:paraId="6C6E2E75" w14:textId="7DAF068E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3.8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Every child with a fever needs to be checked by a doctor, even if they appear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well</w:t>
      </w:r>
      <w:proofErr w:type="gramEnd"/>
    </w:p>
    <w:p w14:paraId="59F93065" w14:textId="36A18182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3.9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It is important to try to lower the body temperature if a child has a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fever</w:t>
      </w:r>
      <w:proofErr w:type="gramEnd"/>
    </w:p>
    <w:p w14:paraId="47C27020" w14:textId="4F5B2EE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3.10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Teething can cause a fever in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babies</w:t>
      </w:r>
      <w:proofErr w:type="gramEnd"/>
    </w:p>
    <w:p w14:paraId="095468E0" w14:textId="7FABB054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3.11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Fever fits (febrile convulsions) are usually very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dangerous</w:t>
      </w:r>
      <w:proofErr w:type="gramEnd"/>
    </w:p>
    <w:p w14:paraId="06480669" w14:textId="61A44AB9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3.12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A very high fever is always a sign of a severe illness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</w:p>
    <w:p w14:paraId="0BA78602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142AA3FE" w14:textId="19ED7003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4.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Please rate your level of agreement with the following statement.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 xml:space="preserve">Strongly agree, agree, disagree, strongly disagree, not sure </w:t>
      </w:r>
    </w:p>
    <w:p w14:paraId="42E20371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lastRenderedPageBreak/>
        <w:br/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 xml:space="preserve">A baby aged less than 3 months with a fever should always be checked by a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doctor</w:t>
      </w:r>
      <w:proofErr w:type="gramEnd"/>
    </w:p>
    <w:p w14:paraId="73AADA6B" w14:textId="77777777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30506AED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7C8A28F0" w14:textId="1F116070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5.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Thinking about when your child/ren (AGED OVER THREE MONTHS) has a fever, how often would you typically do the following?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</w:p>
    <w:p w14:paraId="5B5178F2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{PROGRAMMING present on carousel in random order} </w:t>
      </w:r>
    </w:p>
    <w:p w14:paraId="5F99BC32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27D5B3AA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Never, rarely, sometimes, often, always</w:t>
      </w:r>
    </w:p>
    <w:p w14:paraId="4C5A5101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3FE281CF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5.1 Remove all clothing to keep my child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cool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 </w:t>
      </w:r>
    </w:p>
    <w:p w14:paraId="6F9AB1FF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5.2 Apply a cold sponge or face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washer</w:t>
      </w:r>
      <w:proofErr w:type="gramEnd"/>
    </w:p>
    <w:p w14:paraId="1CAB6EA3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5.3 Apply forehead cooling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patches</w:t>
      </w:r>
      <w:proofErr w:type="gramEnd"/>
    </w:p>
    <w:p w14:paraId="77C02560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5.4 Give a cold bath or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shower</w:t>
      </w:r>
      <w:proofErr w:type="gramEnd"/>
    </w:p>
    <w:p w14:paraId="2166BCA1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5.5 Give over-the-counter medication (such as paracetamol or ibuprofen) to treat the fever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 xml:space="preserve">5.6 Give two or more different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medications</w:t>
      </w:r>
      <w:proofErr w:type="gramEnd"/>
    </w:p>
    <w:p w14:paraId="7D5F1D90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5.7 Wake my child during the night for medication to reduce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fever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 </w:t>
      </w:r>
    </w:p>
    <w:p w14:paraId="44FE1C8A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5.8 Take my child to the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GP</w:t>
      </w:r>
      <w:proofErr w:type="gramEnd"/>
    </w:p>
    <w:p w14:paraId="6399C474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5.9 Take my child to an emergency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department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</w:t>
      </w:r>
    </w:p>
    <w:p w14:paraId="6BABB052" w14:textId="0D5D4735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5.10 Call the nurse or doctor helpline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e.g.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nurse on call</w:t>
      </w:r>
    </w:p>
    <w:p w14:paraId="34983413" w14:textId="77777777" w:rsid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5B5FF24C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4E128129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{BRANCHING: If rarely, sometimes, often or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always  to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Q8.6 or Q8.7 above branch to Q9}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</w:p>
    <w:p w14:paraId="36F1EDF1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6. Please rate your level of agreement with the following statements. I believe that reducing my child/ren's fever with medication will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br/>
        <w:t xml:space="preserve">Strongly agree, agree, disagree, strongly disagree, not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sure</w:t>
      </w:r>
      <w:proofErr w:type="gramEnd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 </w:t>
      </w:r>
    </w:p>
    <w:p w14:paraId="7A420D8A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530E62EA" w14:textId="0E1BED54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6.1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Reduce discomfort caused by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fever</w:t>
      </w:r>
      <w:proofErr w:type="gramEnd"/>
    </w:p>
    <w:p w14:paraId="69F5878B" w14:textId="492D7076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6.2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Reduce the risk of my child being harmed by the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fever</w:t>
      </w:r>
      <w:proofErr w:type="gramEnd"/>
    </w:p>
    <w:p w14:paraId="0B5DC5DA" w14:textId="528E5E73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6.3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Reduce the risk of a febrile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convulsion</w:t>
      </w:r>
      <w:proofErr w:type="gramEnd"/>
    </w:p>
    <w:p w14:paraId="277BF452" w14:textId="2620F6BC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  <w:bookmarkStart w:id="0" w:name="_@_BE440EF7738E4D8DB61C1B3306D68C50Z"/>
      <w:bookmarkEnd w:id="0"/>
      <w:r>
        <w:rPr>
          <w:rFonts w:ascii="Museo Sans 300" w:eastAsia="Times New Roman" w:hAnsi="Museo Sans 300"/>
          <w:color w:val="314D61"/>
          <w:szCs w:val="24"/>
          <w:lang w:eastAsia="en-AU"/>
        </w:rPr>
        <w:t xml:space="preserve">6.4 </w:t>
      </w:r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 xml:space="preserve">Help my child to get </w:t>
      </w:r>
      <w:proofErr w:type="gramStart"/>
      <w:r w:rsidRPr="00192910">
        <w:rPr>
          <w:rFonts w:ascii="Museo Sans 300" w:eastAsia="Times New Roman" w:hAnsi="Museo Sans 300"/>
          <w:color w:val="314D61"/>
          <w:szCs w:val="24"/>
          <w:lang w:eastAsia="en-AU"/>
        </w:rPr>
        <w:t>better</w:t>
      </w:r>
      <w:proofErr w:type="gramEnd"/>
    </w:p>
    <w:p w14:paraId="5958A323" w14:textId="77777777" w:rsidR="00192910" w:rsidRPr="00192910" w:rsidRDefault="00192910" w:rsidP="00192910">
      <w:pPr>
        <w:textAlignment w:val="baseline"/>
        <w:rPr>
          <w:rFonts w:ascii="Museo Sans 300" w:eastAsia="Times New Roman" w:hAnsi="Museo Sans 300"/>
          <w:color w:val="314D61"/>
          <w:szCs w:val="24"/>
          <w:lang w:eastAsia="en-AU"/>
        </w:rPr>
      </w:pPr>
    </w:p>
    <w:p w14:paraId="1E55D089" w14:textId="2527379B" w:rsidR="00A37157" w:rsidRPr="00192910" w:rsidRDefault="00A37157" w:rsidP="00192910">
      <w:pPr>
        <w:textAlignment w:val="baseline"/>
        <w:rPr>
          <w:rFonts w:ascii="Museo Sans 300" w:hAnsi="Museo Sans 300"/>
          <w:color w:val="314D61"/>
        </w:rPr>
      </w:pPr>
    </w:p>
    <w:sectPr w:rsidR="00A37157" w:rsidRPr="00192910" w:rsidSect="00D514AD">
      <w:headerReference w:type="default" r:id="rId10"/>
      <w:headerReference w:type="first" r:id="rId11"/>
      <w:pgSz w:w="11901" w:h="16840"/>
      <w:pgMar w:top="3266" w:right="851" w:bottom="1440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E241" w14:textId="77777777" w:rsidR="00D16F2F" w:rsidRDefault="00D16F2F" w:rsidP="00D514AD">
      <w:r>
        <w:separator/>
      </w:r>
    </w:p>
  </w:endnote>
  <w:endnote w:type="continuationSeparator" w:id="0">
    <w:p w14:paraId="2AF8AE48" w14:textId="77777777" w:rsidR="00D16F2F" w:rsidRDefault="00D16F2F" w:rsidP="00D5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Sans-7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Sans-100">
    <w:altName w:val="Calibri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5CA5" w14:textId="77777777" w:rsidR="00D16F2F" w:rsidRDefault="00D16F2F" w:rsidP="00D514AD">
      <w:r>
        <w:separator/>
      </w:r>
    </w:p>
  </w:footnote>
  <w:footnote w:type="continuationSeparator" w:id="0">
    <w:p w14:paraId="7DFA7CD8" w14:textId="77777777" w:rsidR="00D16F2F" w:rsidRDefault="00D16F2F" w:rsidP="00D5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9095" w14:textId="77777777" w:rsidR="00D514AD" w:rsidRDefault="00D514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4CC98021" wp14:editId="5783D53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617980"/>
          <wp:effectExtent l="0" t="0" r="10160" b="762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P7 questions_Header 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17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6AEA" w14:textId="77777777" w:rsidR="00D514AD" w:rsidRDefault="009B52B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1" layoutInCell="1" allowOverlap="1" wp14:anchorId="22C87233" wp14:editId="31E1B3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596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2159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853"/>
    <w:multiLevelType w:val="multilevel"/>
    <w:tmpl w:val="B97A120A"/>
    <w:lvl w:ilvl="0">
      <w:start w:val="1"/>
      <w:numFmt w:val="decimal"/>
      <w:lvlText w:val="%1."/>
      <w:lvlJc w:val="left"/>
      <w:pPr>
        <w:ind w:left="357" w:hanging="357"/>
      </w:pPr>
      <w:rPr>
        <w:rFonts w:ascii="Segoe UI" w:hAnsi="Segoe UI" w:cs="Segoe UI" w:hint="default"/>
        <w:i w:val="0"/>
        <w:color w:val="auto"/>
        <w:sz w:val="22"/>
        <w:szCs w:val="18"/>
        <w:u w:val="none"/>
      </w:rPr>
    </w:lvl>
    <w:lvl w:ilvl="1">
      <w:start w:val="1"/>
      <w:numFmt w:val="decimal"/>
      <w:lvlText w:val="%1.%2"/>
      <w:lvlJc w:val="left"/>
      <w:pPr>
        <w:ind w:left="925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9" w:hanging="35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5460" w:hanging="357"/>
      </w:pPr>
      <w:rPr>
        <w:rFonts w:ascii="Times" w:hAnsi="Times" w:cs="Times" w:hint="default"/>
        <w:color w:val="D13438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71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5" w:hanging="357"/>
      </w:pPr>
      <w:rPr>
        <w:rFonts w:hint="default"/>
      </w:rPr>
    </w:lvl>
  </w:abstractNum>
  <w:abstractNum w:abstractNumId="1" w15:restartNumberingAfterBreak="0">
    <w:nsid w:val="0F71090F"/>
    <w:multiLevelType w:val="multilevel"/>
    <w:tmpl w:val="783609F8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0F7560C"/>
    <w:multiLevelType w:val="multilevel"/>
    <w:tmpl w:val="D2C69B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2246A31"/>
    <w:multiLevelType w:val="multilevel"/>
    <w:tmpl w:val="740EB3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20792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74D261"/>
    <w:multiLevelType w:val="hybridMultilevel"/>
    <w:tmpl w:val="8506B71C"/>
    <w:lvl w:ilvl="0" w:tplc="96EEA7C2">
      <w:start w:val="1"/>
      <w:numFmt w:val="decimal"/>
      <w:lvlText w:val="%1."/>
      <w:lvlJc w:val="left"/>
      <w:pPr>
        <w:ind w:left="720" w:hanging="360"/>
      </w:pPr>
    </w:lvl>
    <w:lvl w:ilvl="1" w:tplc="5E2C5332">
      <w:start w:val="1"/>
      <w:numFmt w:val="lowerLetter"/>
      <w:lvlText w:val="%2."/>
      <w:lvlJc w:val="left"/>
      <w:pPr>
        <w:ind w:left="1440" w:hanging="360"/>
      </w:pPr>
    </w:lvl>
    <w:lvl w:ilvl="2" w:tplc="277623AC">
      <w:start w:val="1"/>
      <w:numFmt w:val="lowerRoman"/>
      <w:lvlText w:val="%3."/>
      <w:lvlJc w:val="right"/>
      <w:pPr>
        <w:ind w:left="2160" w:hanging="180"/>
      </w:pPr>
    </w:lvl>
    <w:lvl w:ilvl="3" w:tplc="C99E5E06">
      <w:start w:val="1"/>
      <w:numFmt w:val="decimal"/>
      <w:lvlText w:val="%4."/>
      <w:lvlJc w:val="left"/>
      <w:pPr>
        <w:ind w:left="2880" w:hanging="360"/>
      </w:pPr>
    </w:lvl>
    <w:lvl w:ilvl="4" w:tplc="9B70C75A">
      <w:start w:val="1"/>
      <w:numFmt w:val="lowerLetter"/>
      <w:lvlText w:val="%5."/>
      <w:lvlJc w:val="left"/>
      <w:pPr>
        <w:ind w:left="3600" w:hanging="360"/>
      </w:pPr>
    </w:lvl>
    <w:lvl w:ilvl="5" w:tplc="4FDAECE2">
      <w:start w:val="1"/>
      <w:numFmt w:val="lowerRoman"/>
      <w:lvlText w:val="%6."/>
      <w:lvlJc w:val="right"/>
      <w:pPr>
        <w:ind w:left="4320" w:hanging="180"/>
      </w:pPr>
    </w:lvl>
    <w:lvl w:ilvl="6" w:tplc="429A7258">
      <w:start w:val="1"/>
      <w:numFmt w:val="decimal"/>
      <w:lvlText w:val="%7."/>
      <w:lvlJc w:val="left"/>
      <w:pPr>
        <w:ind w:left="5040" w:hanging="360"/>
      </w:pPr>
    </w:lvl>
    <w:lvl w:ilvl="7" w:tplc="FBF6BF4C">
      <w:start w:val="1"/>
      <w:numFmt w:val="lowerLetter"/>
      <w:lvlText w:val="%8."/>
      <w:lvlJc w:val="left"/>
      <w:pPr>
        <w:ind w:left="5760" w:hanging="360"/>
      </w:pPr>
    </w:lvl>
    <w:lvl w:ilvl="8" w:tplc="4C5844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367DC"/>
    <w:multiLevelType w:val="multilevel"/>
    <w:tmpl w:val="CA7EB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7" w15:restartNumberingAfterBreak="0">
    <w:nsid w:val="444C4EC3"/>
    <w:multiLevelType w:val="hybridMultilevel"/>
    <w:tmpl w:val="9552E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380"/>
    <w:multiLevelType w:val="multilevel"/>
    <w:tmpl w:val="863C1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7D3D00"/>
    <w:multiLevelType w:val="hybridMultilevel"/>
    <w:tmpl w:val="E83E2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F2637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11" w15:restartNumberingAfterBreak="0">
    <w:nsid w:val="7A2356E0"/>
    <w:multiLevelType w:val="multilevel"/>
    <w:tmpl w:val="0EE23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num w:numId="1" w16cid:durableId="1397242961">
    <w:abstractNumId w:val="9"/>
  </w:num>
  <w:num w:numId="2" w16cid:durableId="807866534">
    <w:abstractNumId w:val="11"/>
  </w:num>
  <w:num w:numId="3" w16cid:durableId="1968243594">
    <w:abstractNumId w:val="4"/>
  </w:num>
  <w:num w:numId="4" w16cid:durableId="1876845617">
    <w:abstractNumId w:val="1"/>
  </w:num>
  <w:num w:numId="5" w16cid:durableId="16122501">
    <w:abstractNumId w:val="10"/>
  </w:num>
  <w:num w:numId="6" w16cid:durableId="1614166437">
    <w:abstractNumId w:val="6"/>
  </w:num>
  <w:num w:numId="7" w16cid:durableId="1333920166">
    <w:abstractNumId w:val="0"/>
  </w:num>
  <w:num w:numId="8" w16cid:durableId="1967930605">
    <w:abstractNumId w:val="7"/>
  </w:num>
  <w:num w:numId="9" w16cid:durableId="1285889186">
    <w:abstractNumId w:val="5"/>
  </w:num>
  <w:num w:numId="10" w16cid:durableId="903024069">
    <w:abstractNumId w:val="2"/>
  </w:num>
  <w:num w:numId="11" w16cid:durableId="1637293115">
    <w:abstractNumId w:val="8"/>
  </w:num>
  <w:num w:numId="12" w16cid:durableId="1246383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4AD"/>
    <w:rsid w:val="00081697"/>
    <w:rsid w:val="0009470D"/>
    <w:rsid w:val="000B1D2B"/>
    <w:rsid w:val="000D7A42"/>
    <w:rsid w:val="001473F2"/>
    <w:rsid w:val="00192910"/>
    <w:rsid w:val="001E2477"/>
    <w:rsid w:val="001F585B"/>
    <w:rsid w:val="00393D8C"/>
    <w:rsid w:val="004222DD"/>
    <w:rsid w:val="00441EFD"/>
    <w:rsid w:val="0048460D"/>
    <w:rsid w:val="00496A36"/>
    <w:rsid w:val="00534009"/>
    <w:rsid w:val="00595110"/>
    <w:rsid w:val="005A6B64"/>
    <w:rsid w:val="00617A45"/>
    <w:rsid w:val="007A35C8"/>
    <w:rsid w:val="0092422D"/>
    <w:rsid w:val="009337F6"/>
    <w:rsid w:val="009B52BF"/>
    <w:rsid w:val="009B640E"/>
    <w:rsid w:val="00A37157"/>
    <w:rsid w:val="00A535CA"/>
    <w:rsid w:val="00A8369B"/>
    <w:rsid w:val="00AC4C9B"/>
    <w:rsid w:val="00B00939"/>
    <w:rsid w:val="00B909BE"/>
    <w:rsid w:val="00BA27D5"/>
    <w:rsid w:val="00D16F2F"/>
    <w:rsid w:val="00D514AD"/>
    <w:rsid w:val="00D94F1F"/>
    <w:rsid w:val="00DE2812"/>
    <w:rsid w:val="00E05B05"/>
    <w:rsid w:val="00E85926"/>
    <w:rsid w:val="00E93C6A"/>
    <w:rsid w:val="00ED6A6E"/>
    <w:rsid w:val="00F223FB"/>
    <w:rsid w:val="00F6745C"/>
    <w:rsid w:val="113C898C"/>
    <w:rsid w:val="2FAFDF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AE03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4AD"/>
    <w:rPr>
      <w:sz w:val="24"/>
    </w:rPr>
  </w:style>
  <w:style w:type="paragraph" w:styleId="Heading3">
    <w:name w:val="heading 3"/>
    <w:aliases w:val="PREDICT headings"/>
    <w:basedOn w:val="Normal"/>
    <w:next w:val="Normal"/>
    <w:link w:val="Heading3Char"/>
    <w:autoRedefine/>
    <w:uiPriority w:val="9"/>
    <w:unhideWhenUsed/>
    <w:qFormat/>
    <w:rsid w:val="00441EFD"/>
    <w:pPr>
      <w:keepNext/>
      <w:keepLines/>
      <w:spacing w:before="200" w:line="276" w:lineRule="auto"/>
      <w:outlineLvl w:val="2"/>
    </w:pPr>
    <w:rPr>
      <w:rFonts w:ascii="Avenir Heavy" w:eastAsiaTheme="majorEastAsia" w:hAnsi="Avenir Heavy" w:cstheme="majorBidi"/>
      <w:bCs/>
      <w:color w:val="3999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maintitle">
    <w:name w:val="GR main title"/>
    <w:basedOn w:val="Normal"/>
    <w:autoRedefine/>
    <w:qFormat/>
    <w:rsid w:val="001E2477"/>
    <w:pPr>
      <w:spacing w:after="400"/>
      <w:jc w:val="center"/>
    </w:pPr>
    <w:rPr>
      <w:rFonts w:ascii="Verdana" w:eastAsia="Cambria" w:hAnsi="Verdana" w:cs="Times New Roman"/>
      <w:color w:val="141B4D"/>
      <w:sz w:val="56"/>
    </w:rPr>
  </w:style>
  <w:style w:type="paragraph" w:customStyle="1" w:styleId="GRdateandtime">
    <w:name w:val="GR date and time"/>
    <w:basedOn w:val="Normal"/>
    <w:autoRedefine/>
    <w:qFormat/>
    <w:rsid w:val="001E2477"/>
    <w:pPr>
      <w:spacing w:after="160"/>
      <w:jc w:val="center"/>
      <w:outlineLvl w:val="0"/>
    </w:pPr>
    <w:rPr>
      <w:rFonts w:ascii="Verdana" w:eastAsia="Cambria" w:hAnsi="Verdana" w:cs="Times New Roman"/>
      <w:b/>
      <w:color w:val="141B4D"/>
      <w:sz w:val="26"/>
    </w:rPr>
  </w:style>
  <w:style w:type="paragraph" w:customStyle="1" w:styleId="GRlocationEllaLatham">
    <w:name w:val="GR location_Ella Latham"/>
    <w:aliases w:val="RCH"/>
    <w:basedOn w:val="Normal"/>
    <w:autoRedefine/>
    <w:qFormat/>
    <w:rsid w:val="001E2477"/>
    <w:pPr>
      <w:spacing w:after="1200"/>
      <w:jc w:val="center"/>
      <w:outlineLvl w:val="0"/>
    </w:pPr>
    <w:rPr>
      <w:rFonts w:ascii="Verdana" w:eastAsia="Cambria" w:hAnsi="Verdana" w:cs="Times New Roman"/>
      <w:color w:val="141B4D"/>
      <w:sz w:val="26"/>
    </w:rPr>
  </w:style>
  <w:style w:type="paragraph" w:customStyle="1" w:styleId="GRSynopsisspeakersubhead">
    <w:name w:val="GR Synopsis/speaker subhead"/>
    <w:basedOn w:val="Normal"/>
    <w:autoRedefine/>
    <w:qFormat/>
    <w:rsid w:val="001E2477"/>
    <w:pPr>
      <w:spacing w:after="100"/>
      <w:outlineLvl w:val="0"/>
    </w:pPr>
    <w:rPr>
      <w:rFonts w:ascii="Verdana" w:eastAsia="Cambria" w:hAnsi="Verdana" w:cs="Times New Roman"/>
      <w:b/>
      <w:color w:val="141B4D"/>
      <w:sz w:val="19"/>
    </w:rPr>
  </w:style>
  <w:style w:type="paragraph" w:customStyle="1" w:styleId="GRbodytext">
    <w:name w:val="GR body text"/>
    <w:basedOn w:val="Normal"/>
    <w:autoRedefine/>
    <w:qFormat/>
    <w:rsid w:val="001E2477"/>
    <w:pPr>
      <w:spacing w:after="400"/>
      <w:outlineLvl w:val="0"/>
    </w:pPr>
    <w:rPr>
      <w:rFonts w:ascii="Verdana" w:eastAsia="Cambria" w:hAnsi="Verdana" w:cs="Times New Roman"/>
      <w:color w:val="425563"/>
      <w:sz w:val="19"/>
    </w:rPr>
  </w:style>
  <w:style w:type="paragraph" w:customStyle="1" w:styleId="RCHsubheading">
    <w:name w:val="RCH subheading"/>
    <w:basedOn w:val="Normal"/>
    <w:autoRedefine/>
    <w:qFormat/>
    <w:rsid w:val="00E05B05"/>
    <w:pPr>
      <w:spacing w:before="200" w:after="1000"/>
      <w:ind w:left="-142"/>
    </w:pPr>
    <w:rPr>
      <w:rFonts w:ascii="Arial" w:hAnsi="Arial"/>
      <w:color w:val="507E2D"/>
      <w:sz w:val="34"/>
      <w:szCs w:val="48"/>
    </w:rPr>
  </w:style>
  <w:style w:type="paragraph" w:customStyle="1" w:styleId="RCHbodytext">
    <w:name w:val="RCH body text"/>
    <w:autoRedefine/>
    <w:qFormat/>
    <w:rsid w:val="00E05B05"/>
    <w:pPr>
      <w:spacing w:after="100"/>
    </w:pPr>
    <w:rPr>
      <w:rFonts w:ascii="Arial" w:hAnsi="Arial"/>
      <w:color w:val="0B0322"/>
      <w:sz w:val="24"/>
      <w:szCs w:val="24"/>
    </w:rPr>
  </w:style>
  <w:style w:type="paragraph" w:customStyle="1" w:styleId="GrandRoundsDayDate">
    <w:name w:val="Grand Rounds Day/Date"/>
    <w:autoRedefine/>
    <w:qFormat/>
    <w:rsid w:val="001F585B"/>
    <w:pPr>
      <w:spacing w:after="400"/>
    </w:pPr>
    <w:rPr>
      <w:rFonts w:ascii="Arial" w:hAnsi="Arial" w:cs="MuseoSans-500"/>
      <w:b/>
      <w:color w:val="58758A"/>
      <w:spacing w:val="-1"/>
      <w:sz w:val="24"/>
    </w:rPr>
  </w:style>
  <w:style w:type="paragraph" w:customStyle="1" w:styleId="GrandRoundsHeadingline1">
    <w:name w:val="Grand Rounds Heading line 1"/>
    <w:autoRedefine/>
    <w:qFormat/>
    <w:rsid w:val="001F585B"/>
    <w:pPr>
      <w:spacing w:after="40"/>
      <w:contextualSpacing/>
    </w:pPr>
    <w:rPr>
      <w:rFonts w:ascii="Arial" w:hAnsi="Arial" w:cs="MuseoSans-700"/>
      <w:b/>
      <w:color w:val="004683"/>
      <w:spacing w:val="-2"/>
      <w:sz w:val="52"/>
      <w:szCs w:val="52"/>
    </w:rPr>
  </w:style>
  <w:style w:type="paragraph" w:customStyle="1" w:styleId="GrandRoundsHeadingline2">
    <w:name w:val="Grand Rounds Heading line 2"/>
    <w:next w:val="Normal"/>
    <w:autoRedefine/>
    <w:qFormat/>
    <w:rsid w:val="001F585B"/>
    <w:pPr>
      <w:spacing w:after="400"/>
      <w:contextualSpacing/>
    </w:pPr>
    <w:rPr>
      <w:rFonts w:ascii="Arial" w:hAnsi="Arial" w:cs="MuseoSans-100"/>
      <w:color w:val="004683"/>
      <w:spacing w:val="-2"/>
      <w:sz w:val="52"/>
      <w:szCs w:val="52"/>
    </w:rPr>
  </w:style>
  <w:style w:type="paragraph" w:customStyle="1" w:styleId="Subheading">
    <w:name w:val="Subheading"/>
    <w:qFormat/>
    <w:rsid w:val="001F585B"/>
    <w:rPr>
      <w:rFonts w:ascii="Open Sans SemiBold" w:hAnsi="Open Sans SemiBold" w:cs="MuseoSans-700"/>
      <w:color w:val="009ABC"/>
      <w:spacing w:val="-1"/>
      <w:sz w:val="24"/>
    </w:rPr>
  </w:style>
  <w:style w:type="paragraph" w:customStyle="1" w:styleId="Style1">
    <w:name w:val="Style1"/>
    <w:autoRedefine/>
    <w:qFormat/>
    <w:rsid w:val="00D94F1F"/>
    <w:rPr>
      <w:rFonts w:ascii="Open Sans" w:eastAsiaTheme="majorEastAsia" w:hAnsi="Open Sans" w:cstheme="majorBidi"/>
      <w:b/>
      <w:bCs/>
      <w:color w:val="2D3D48"/>
      <w:kern w:val="32"/>
      <w:sz w:val="22"/>
      <w:szCs w:val="22"/>
      <w:lang w:val="en-US" w:eastAsia="en-US"/>
    </w:rPr>
  </w:style>
  <w:style w:type="paragraph" w:customStyle="1" w:styleId="GrandRoundssubheading">
    <w:name w:val="Grand Rounds subheading"/>
    <w:next w:val="Normal"/>
    <w:autoRedefine/>
    <w:qFormat/>
    <w:rsid w:val="001F585B"/>
    <w:rPr>
      <w:rFonts w:ascii="Arial" w:hAnsi="Arial" w:cs="MuseoSans-700"/>
      <w:b/>
      <w:color w:val="009ABC"/>
      <w:spacing w:val="-1"/>
      <w:sz w:val="24"/>
    </w:rPr>
  </w:style>
  <w:style w:type="paragraph" w:customStyle="1" w:styleId="GrandRoundbodycopy">
    <w:name w:val="Grand Round body copy"/>
    <w:autoRedefine/>
    <w:qFormat/>
    <w:rsid w:val="001F585B"/>
    <w:pPr>
      <w:spacing w:after="100"/>
    </w:pPr>
    <w:rPr>
      <w:rFonts w:ascii="Arial" w:hAnsi="Arial" w:cs="MuseoSans-100"/>
      <w:color w:val="2D7093"/>
    </w:rPr>
  </w:style>
  <w:style w:type="paragraph" w:customStyle="1" w:styleId="VIHSPletterheadbody">
    <w:name w:val="VIHSP letterhead_body"/>
    <w:basedOn w:val="Normal"/>
    <w:autoRedefine/>
    <w:rsid w:val="007A35C8"/>
    <w:pPr>
      <w:spacing w:after="200"/>
      <w:ind w:right="-1"/>
    </w:pPr>
    <w:rPr>
      <w:rFonts w:ascii="Arial" w:eastAsia="Times New Roman" w:hAnsi="Arial" w:cs="Arial"/>
      <w:sz w:val="20"/>
      <w:lang w:eastAsia="en-US"/>
    </w:rPr>
  </w:style>
  <w:style w:type="paragraph" w:customStyle="1" w:styleId="VIHSPletterheadaddress">
    <w:name w:val="VIHSP letterhead_address"/>
    <w:autoRedefine/>
    <w:qFormat/>
    <w:rsid w:val="007A35C8"/>
    <w:pPr>
      <w:spacing w:after="40"/>
      <w:ind w:left="6464"/>
    </w:pPr>
    <w:rPr>
      <w:rFonts w:ascii="Arial" w:eastAsia="Times New Roman" w:hAnsi="Arial" w:cs="Arial"/>
      <w:sz w:val="16"/>
      <w:szCs w:val="16"/>
      <w:lang w:eastAsia="en-US"/>
    </w:rPr>
  </w:style>
  <w:style w:type="character" w:customStyle="1" w:styleId="Heading3Char">
    <w:name w:val="Heading 3 Char"/>
    <w:aliases w:val="PREDICT headings Char"/>
    <w:basedOn w:val="DefaultParagraphFont"/>
    <w:link w:val="Heading3"/>
    <w:uiPriority w:val="9"/>
    <w:rsid w:val="00441EFD"/>
    <w:rPr>
      <w:rFonts w:ascii="Avenir Heavy" w:eastAsiaTheme="majorEastAsia" w:hAnsi="Avenir Heavy" w:cstheme="majorBidi"/>
      <w:bCs/>
      <w:color w:val="399940"/>
    </w:rPr>
  </w:style>
  <w:style w:type="paragraph" w:customStyle="1" w:styleId="PICSheadingcover">
    <w:name w:val="PICS heading cover"/>
    <w:basedOn w:val="Normal"/>
    <w:qFormat/>
    <w:rsid w:val="00F6745C"/>
    <w:rPr>
      <w:rFonts w:ascii="Calibri Light" w:hAnsi="Calibri Light"/>
      <w:color w:val="004874"/>
      <w:sz w:val="144"/>
      <w:szCs w:val="144"/>
    </w:rPr>
  </w:style>
  <w:style w:type="paragraph" w:customStyle="1" w:styleId="PICScoverdate">
    <w:name w:val="PICS cover date"/>
    <w:basedOn w:val="Normal"/>
    <w:next w:val="Normal"/>
    <w:autoRedefine/>
    <w:qFormat/>
    <w:rsid w:val="00F6745C"/>
    <w:rPr>
      <w:rFonts w:ascii="Calibri" w:hAnsi="Calibri"/>
      <w:b/>
      <w:color w:val="978A7C"/>
      <w:sz w:val="28"/>
      <w:szCs w:val="28"/>
    </w:rPr>
  </w:style>
  <w:style w:type="paragraph" w:customStyle="1" w:styleId="PICScoverheading">
    <w:name w:val="PICS cover heading"/>
    <w:basedOn w:val="Normal"/>
    <w:next w:val="Normal"/>
    <w:autoRedefine/>
    <w:qFormat/>
    <w:rsid w:val="00F6745C"/>
    <w:pPr>
      <w:spacing w:after="400"/>
    </w:pPr>
    <w:rPr>
      <w:rFonts w:ascii="Calibri Light" w:hAnsi="Calibri Light"/>
      <w:color w:val="004874"/>
      <w:sz w:val="144"/>
      <w:szCs w:val="144"/>
    </w:rPr>
  </w:style>
  <w:style w:type="paragraph" w:customStyle="1" w:styleId="PICScoversubhead">
    <w:name w:val="PICS cover subhead"/>
    <w:basedOn w:val="Normal"/>
    <w:autoRedefine/>
    <w:qFormat/>
    <w:rsid w:val="00F6745C"/>
    <w:rPr>
      <w:rFonts w:ascii="Calibri" w:hAnsi="Calibri"/>
      <w:b/>
      <w:color w:val="005FA0"/>
      <w:sz w:val="36"/>
      <w:szCs w:val="36"/>
    </w:rPr>
  </w:style>
  <w:style w:type="paragraph" w:customStyle="1" w:styleId="ACHPHeading1">
    <w:name w:val="ACHP Heading 1"/>
    <w:link w:val="ACHPHeading1Char"/>
    <w:autoRedefine/>
    <w:qFormat/>
    <w:rsid w:val="0009470D"/>
    <w:pPr>
      <w:spacing w:after="240"/>
    </w:pPr>
    <w:rPr>
      <w:rFonts w:ascii="Museo Sans 900" w:eastAsiaTheme="majorEastAsia" w:hAnsi="Museo Sans 900" w:cstheme="majorBidi"/>
      <w:b/>
      <w:bCs/>
      <w:color w:val="008CCC"/>
      <w:kern w:val="32"/>
      <w:sz w:val="36"/>
      <w:szCs w:val="36"/>
    </w:rPr>
  </w:style>
  <w:style w:type="paragraph" w:customStyle="1" w:styleId="ACHPbodytext">
    <w:name w:val="ACHP body text"/>
    <w:autoRedefine/>
    <w:qFormat/>
    <w:rsid w:val="00D94F1F"/>
    <w:pPr>
      <w:spacing w:after="160"/>
    </w:pPr>
    <w:rPr>
      <w:rFonts w:ascii="Open Sans Light" w:hAnsi="Open Sans Light" w:cs="Arial"/>
      <w:color w:val="2D3D48"/>
      <w:lang w:val="en-US" w:eastAsia="en-US"/>
    </w:rPr>
  </w:style>
  <w:style w:type="character" w:customStyle="1" w:styleId="ACHPHeading1Char">
    <w:name w:val="ACHP Heading 1 Char"/>
    <w:basedOn w:val="DefaultParagraphFont"/>
    <w:link w:val="ACHPHeading1"/>
    <w:rsid w:val="0009470D"/>
    <w:rPr>
      <w:rFonts w:ascii="Museo Sans 900" w:eastAsiaTheme="majorEastAsia" w:hAnsi="Museo Sans 900" w:cstheme="majorBidi"/>
      <w:b/>
      <w:bCs/>
      <w:color w:val="008CCC"/>
      <w:kern w:val="32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D514A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4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1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4AD"/>
    <w:rPr>
      <w:sz w:val="24"/>
    </w:rPr>
  </w:style>
  <w:style w:type="paragraph" w:customStyle="1" w:styleId="ACHPHeading2">
    <w:name w:val="ACHP Heading 2"/>
    <w:basedOn w:val="ACHPHeading1"/>
    <w:link w:val="ACHPHeading2Char"/>
    <w:qFormat/>
    <w:rsid w:val="00534009"/>
    <w:rPr>
      <w:sz w:val="22"/>
      <w:szCs w:val="22"/>
    </w:rPr>
  </w:style>
  <w:style w:type="character" w:customStyle="1" w:styleId="ACHPHeading2Char">
    <w:name w:val="ACHP Heading 2 Char"/>
    <w:basedOn w:val="DefaultParagraphFont"/>
    <w:link w:val="ACHPHeading2"/>
    <w:rsid w:val="00534009"/>
    <w:rPr>
      <w:rFonts w:ascii="Open Sans SemiBold" w:eastAsiaTheme="majorEastAsia" w:hAnsi="Open Sans SemiBold" w:cstheme="majorBidi"/>
      <w:b/>
      <w:bCs/>
      <w:color w:val="008CCC"/>
      <w:kern w:val="32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22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List2">
    <w:name w:val="List 2"/>
    <w:basedOn w:val="Normal"/>
    <w:uiPriority w:val="99"/>
    <w:unhideWhenUsed/>
    <w:rsid w:val="0092422D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92422D"/>
    <w:pPr>
      <w:ind w:left="849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24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422D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9242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22D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42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22D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242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242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889b18-c233-494b-b805-068c1590cd95" xsi:nil="true"/>
    <lcf76f155ced4ddcb4097134ff3c332f xmlns="7a2eb497-107b-4b8f-8589-9f36d0b8f20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25653349E6548AC428860312955D6" ma:contentTypeVersion="16" ma:contentTypeDescription="Create a new document." ma:contentTypeScope="" ma:versionID="f11b04a050fb3ba9a8b79bb774c51797">
  <xsd:schema xmlns:xsd="http://www.w3.org/2001/XMLSchema" xmlns:xs="http://www.w3.org/2001/XMLSchema" xmlns:p="http://schemas.microsoft.com/office/2006/metadata/properties" xmlns:ns2="7a2eb497-107b-4b8f-8589-9f36d0b8f20b" xmlns:ns3="05889b18-c233-494b-b805-068c1590cd95" targetNamespace="http://schemas.microsoft.com/office/2006/metadata/properties" ma:root="true" ma:fieldsID="e86e8e3dc5a34d0a4a55340e8f21a2d5" ns2:_="" ns3:_="">
    <xsd:import namespace="7a2eb497-107b-4b8f-8589-9f36d0b8f20b"/>
    <xsd:import namespace="05889b18-c233-494b-b805-068c1590cd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b497-107b-4b8f-8589-9f36d0b8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e7f625-b042-4988-b35a-fcf6a0651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9b18-c233-494b-b805-068c1590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3f95b8-f6fa-4aff-9f7e-8b689916144b}" ma:internalName="TaxCatchAll" ma:showField="CatchAllData" ma:web="05889b18-c233-494b-b805-068c1590cd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61C89-8391-4277-A2FD-F13C3D20E6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53511-4C49-45B7-B2EA-AE376BD78CA2}">
  <ds:schemaRefs>
    <ds:schemaRef ds:uri="http://schemas.microsoft.com/office/2006/metadata/properties"/>
    <ds:schemaRef ds:uri="http://schemas.microsoft.com/office/infopath/2007/PartnerControls"/>
    <ds:schemaRef ds:uri="05889b18-c233-494b-b805-068c1590cd95"/>
    <ds:schemaRef ds:uri="7a2eb497-107b-4b8f-8589-9f36d0b8f20b"/>
  </ds:schemaRefs>
</ds:datastoreItem>
</file>

<file path=customXml/itemProps3.xml><?xml version="1.0" encoding="utf-8"?>
<ds:datastoreItem xmlns:ds="http://schemas.openxmlformats.org/officeDocument/2006/customXml" ds:itemID="{3A707D9A-23B9-4389-87F0-A0BBB602B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b497-107b-4b8f-8589-9f36d0b8f20b"/>
    <ds:schemaRef ds:uri="05889b18-c233-494b-b805-068c1590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>The Royal Children's Hospital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Abela</dc:creator>
  <cp:keywords/>
  <dc:description/>
  <cp:lastModifiedBy>Carolyn Bedggood</cp:lastModifiedBy>
  <cp:revision>2</cp:revision>
  <dcterms:created xsi:type="dcterms:W3CDTF">2023-08-23T06:43:00Z</dcterms:created>
  <dcterms:modified xsi:type="dcterms:W3CDTF">2023-08-23T06:43:00Z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0x010100EF025653349E6548AC428860312955D6</vt:lpwstr>
  </property>
  <property fmtid="{D5CDD505-2E9C-101B-9397-08002B2CF9AE}" pid="3" name="MediaServiceImageTags">
    <vt:lpwstr/>
  </property>
</Properties>
</file>